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call this a self-esteem building process because for me it was the single biggest factor in the growth of my self esteem.   It was a big switch from self criticism and focusing on what needed improvement in me .... to focusing on my assets and what was working in my life</w:t>
      </w:r>
      <w:r>
        <w:rPr>
          <w:sz w:val="22"/>
          <w:szCs w:val="22"/>
          <w:rtl w:val="0"/>
          <w:lang w:val="en-US"/>
        </w:rPr>
        <w:t>…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 self-celebration!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pressure about doing this every day, or having it become an obligation.   It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great to do kind of regularly for a while, say 2-3 times a week for a month or so.   Then, when you come back to it later, you may notice how much you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ve grown!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The process</w:t>
      </w:r>
      <w:r>
        <w:rPr>
          <w:rFonts w:ascii="Cambria Bold" w:hAnsi="Cambria Bold"/>
          <w:sz w:val="22"/>
          <w:szCs w:val="22"/>
          <w:rtl w:val="0"/>
          <w:lang w:val="en-US"/>
        </w:rPr>
        <w:t xml:space="preserve"> (one way to do it)</w:t>
      </w:r>
      <w:r>
        <w:rPr>
          <w:rFonts w:ascii="Cambria Bold" w:hAnsi="Cambria Bold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At Night: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Get a piece of paper and a pen or pencil; draw two columns.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Reflect on your day, focusing on what pleased you.  Write down all the things in the left column.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For each item, note what qualities of yours contributed to the item happening.   Qualities can be </w:t>
      </w:r>
      <w:r>
        <w:rPr>
          <w:sz w:val="22"/>
          <w:szCs w:val="22"/>
          <w:rtl w:val="0"/>
          <w:lang w:val="en-US"/>
        </w:rPr>
        <w:t>‘</w:t>
      </w:r>
      <w:r>
        <w:rPr>
          <w:sz w:val="22"/>
          <w:szCs w:val="22"/>
          <w:rtl w:val="0"/>
          <w:lang w:val="en-US"/>
        </w:rPr>
        <w:t>hard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/ tangible, like you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d put on a resume (e.g. speak German, computer literate), or </w:t>
      </w:r>
      <w:r>
        <w:rPr>
          <w:sz w:val="22"/>
          <w:szCs w:val="22"/>
          <w:rtl w:val="0"/>
          <w:lang w:val="en-US"/>
        </w:rPr>
        <w:t>‘</w:t>
      </w:r>
      <w:r>
        <w:rPr>
          <w:sz w:val="22"/>
          <w:szCs w:val="22"/>
          <w:rtl w:val="0"/>
          <w:lang w:val="en-US"/>
        </w:rPr>
        <w:t>soft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>/ intangible (e.g. willing, loving, good listener)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Look at and reflect on the list and notice what comes up in your body.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The Next Morning: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Have a chat with yourself in the mirror and go over the list.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Notice what comes up in your body.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Add a note about anything that came up.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Master List: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Keep one!!  Get a beautiful journal/book to write it in.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Anytime a new quality surfaces on your check-in, add it to the list.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When you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re about to do something scary, and you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re doubting yourself, get the Master List out, sit/stand in front of the mirror, and review if with yourself </w:t>
      </w:r>
      <w:r>
        <w:rPr>
          <w:sz w:val="22"/>
          <w:szCs w:val="22"/>
          <w:u w:val="single"/>
          <w:rtl w:val="0"/>
          <w:lang w:val="en-US"/>
        </w:rPr>
        <w:t>out loud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Celebrate how awesome you are!!</w:t>
      </w: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Example:</w:t>
      </w:r>
    </w:p>
    <w:p>
      <w:pPr>
        <w:pStyle w:val="Normal.0"/>
        <w:rPr>
          <w:rFonts w:ascii="Cambria Bold" w:cs="Cambria Bold" w:hAnsi="Cambria Bold" w:eastAsia="Cambria Bold"/>
          <w:sz w:val="22"/>
          <w:szCs w:val="22"/>
        </w:rPr>
      </w:pPr>
    </w:p>
    <w:tbl>
      <w:tblPr>
        <w:tblW w:w="100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522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mbria Bold" w:hAnsi="Cambria Bold"/>
                <w:sz w:val="22"/>
                <w:szCs w:val="22"/>
                <w:shd w:val="nil" w:color="auto" w:fill="auto"/>
                <w:rtl w:val="0"/>
                <w:lang w:val="en-US"/>
              </w:rPr>
              <w:t>What Happened that Day that Pleased Me (PM)</w:t>
            </w:r>
          </w:p>
        </w:tc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mbria Bold" w:hAnsi="Cambria Bold"/>
                <w:sz w:val="22"/>
                <w:szCs w:val="22"/>
                <w:shd w:val="nil" w:color="auto" w:fill="auto"/>
                <w:rtl w:val="0"/>
                <w:lang w:val="en-US"/>
              </w:rPr>
              <w:t>My Strengths, Talents, Abilities and Qualities that contributed to that (STAQ)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 walked along the river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Went through the survey results for webinar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Called my friend and had a catch-up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 updated my web site</w:t>
            </w:r>
          </w:p>
        </w:tc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Self care, grateful, committed, body in decent shape, love nature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Tech savvy, curious, can see patterns, insightful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Thoughtful, good listener, kind, loving</w:t>
            </w:r>
          </w:p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Computer literate, creative, resourceful, professional, dedicated, courageous at putting myself out there</w:t>
            </w:r>
          </w:p>
        </w:tc>
      </w:tr>
    </w:tbl>
    <w:p>
      <w:pPr>
        <w:pStyle w:val="Normal.0"/>
        <w:widowControl w:val="0"/>
      </w:pPr>
      <w:r>
        <w:rPr>
          <w:rFonts w:ascii="Cambria Bold" w:cs="Cambria Bold" w:hAnsi="Cambria Bold" w:eastAsia="Cambria Bold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en-US"/>
      </w:rPr>
      <w:t xml:space="preserve">Adapted by Melody Joyce from the Identity Workshop, of the P.R.O.,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"http://www.bodysouljourney.com"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www.bodysouljourney.com</w:t>
    </w:r>
    <w:r>
      <w:rPr/>
      <w:fldChar w:fldCharType="end" w:fldLock="0"/>
    </w:r>
    <w:r>
      <w:rPr>
        <w:rtl w:val="0"/>
        <w:lang w:val="en-US"/>
      </w:rPr>
      <w:t xml:space="preserve">,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"mailto:bodysouljourney@protonmail.com"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 xml:space="preserve">bodysouljourney@protonmail.com 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Cambria Bold" w:hAnsi="Cambria Bold"/>
        <w:sz w:val="28"/>
        <w:szCs w:val="28"/>
        <w:rtl w:val="0"/>
        <w:lang w:val="en-US"/>
      </w:rPr>
      <w:t xml:space="preserve">Valuing Yourself </w:t>
    </w:r>
    <w:r>
      <w:rPr>
        <w:rFonts w:ascii="Cambria Bold" w:hAnsi="Cambria Bold" w:hint="default"/>
        <w:sz w:val="28"/>
        <w:szCs w:val="28"/>
        <w:rtl w:val="0"/>
        <w:lang w:val="en-US"/>
      </w:rPr>
      <w:t xml:space="preserve">– </w:t>
    </w:r>
    <w:r>
      <w:rPr>
        <w:rFonts w:ascii="Cambria Bold" w:hAnsi="Cambria Bold"/>
        <w:sz w:val="28"/>
        <w:szCs w:val="28"/>
        <w:rtl w:val="0"/>
        <w:lang w:val="en-US"/>
      </w:rPr>
      <w:t>Self Esteem Building Process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